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066" w:tblpY="-1184"/>
        <w:tblW w:w="0" w:type="auto"/>
        <w:tblLook w:val="04A0" w:firstRow="1" w:lastRow="0" w:firstColumn="1" w:lastColumn="0" w:noHBand="0" w:noVBand="1"/>
      </w:tblPr>
      <w:tblGrid>
        <w:gridCol w:w="4501"/>
      </w:tblGrid>
      <w:tr w:rsidR="009629E8" w:rsidRPr="00A15B44" w14:paraId="3FD26132" w14:textId="77777777" w:rsidTr="00D72DE7">
        <w:tc>
          <w:tcPr>
            <w:tcW w:w="4501" w:type="dxa"/>
            <w:hideMark/>
          </w:tcPr>
          <w:p w14:paraId="372FCCD9" w14:textId="77777777" w:rsidR="009629E8" w:rsidRPr="00A15B44" w:rsidRDefault="009629E8" w:rsidP="00D72DE7">
            <w:pPr>
              <w:pStyle w:val="NoSpacing"/>
              <w:jc w:val="right"/>
              <w:rPr>
                <w:rFonts w:eastAsia="Calibri"/>
                <w:b/>
                <w:bCs/>
              </w:rPr>
            </w:pPr>
            <w:r w:rsidRPr="00A15B44">
              <w:rPr>
                <w:b/>
                <w:bCs/>
              </w:rPr>
              <w:t>Queens Road Surgery</w:t>
            </w:r>
          </w:p>
        </w:tc>
      </w:tr>
      <w:tr w:rsidR="009629E8" w:rsidRPr="00A15B44" w14:paraId="43773718" w14:textId="77777777" w:rsidTr="00D72DE7">
        <w:trPr>
          <w:trHeight w:val="194"/>
        </w:trPr>
        <w:tc>
          <w:tcPr>
            <w:tcW w:w="4501" w:type="dxa"/>
            <w:hideMark/>
          </w:tcPr>
          <w:p w14:paraId="04E79622" w14:textId="77777777" w:rsidR="009629E8" w:rsidRPr="00A15B44" w:rsidRDefault="009629E8" w:rsidP="00D72DE7">
            <w:pPr>
              <w:pStyle w:val="NoSpacing"/>
              <w:jc w:val="right"/>
              <w:rPr>
                <w:rFonts w:eastAsia="Calibri"/>
                <w:b/>
                <w:bCs/>
              </w:rPr>
            </w:pPr>
            <w:r w:rsidRPr="00A15B44">
              <w:rPr>
                <w:b/>
                <w:bCs/>
              </w:rPr>
              <w:t>83 Queens Road</w:t>
            </w:r>
          </w:p>
        </w:tc>
      </w:tr>
      <w:tr w:rsidR="009629E8" w:rsidRPr="00A15B44" w14:paraId="68679FA9" w14:textId="77777777" w:rsidTr="00D72DE7">
        <w:tc>
          <w:tcPr>
            <w:tcW w:w="4501" w:type="dxa"/>
            <w:hideMark/>
          </w:tcPr>
          <w:p w14:paraId="4F897C05" w14:textId="77777777" w:rsidR="009629E8" w:rsidRPr="00A15B44" w:rsidRDefault="009629E8" w:rsidP="00D72DE7">
            <w:pPr>
              <w:pStyle w:val="NoSpacing"/>
              <w:jc w:val="right"/>
              <w:rPr>
                <w:rFonts w:eastAsia="Calibri"/>
                <w:b/>
                <w:bCs/>
              </w:rPr>
            </w:pPr>
            <w:r w:rsidRPr="00A15B44">
              <w:rPr>
                <w:b/>
                <w:bCs/>
              </w:rPr>
              <w:t>Consett</w:t>
            </w:r>
          </w:p>
        </w:tc>
      </w:tr>
      <w:tr w:rsidR="009629E8" w:rsidRPr="00A15B44" w14:paraId="3ED98E87" w14:textId="77777777" w:rsidTr="00D72DE7">
        <w:tc>
          <w:tcPr>
            <w:tcW w:w="4501" w:type="dxa"/>
            <w:hideMark/>
          </w:tcPr>
          <w:p w14:paraId="6A64FA0C" w14:textId="77777777" w:rsidR="009629E8" w:rsidRPr="00A15B44" w:rsidRDefault="009629E8" w:rsidP="00D72DE7">
            <w:pPr>
              <w:pStyle w:val="NoSpacing"/>
              <w:jc w:val="right"/>
              <w:rPr>
                <w:rFonts w:eastAsia="Calibri"/>
                <w:b/>
                <w:bCs/>
              </w:rPr>
            </w:pPr>
            <w:r w:rsidRPr="00A15B44">
              <w:rPr>
                <w:b/>
                <w:bCs/>
              </w:rPr>
              <w:tab/>
              <w:t>Co. Durham</w:t>
            </w:r>
          </w:p>
        </w:tc>
      </w:tr>
      <w:tr w:rsidR="009629E8" w:rsidRPr="00A15B44" w14:paraId="4755D756" w14:textId="77777777" w:rsidTr="00D72DE7">
        <w:tc>
          <w:tcPr>
            <w:tcW w:w="4501" w:type="dxa"/>
            <w:hideMark/>
          </w:tcPr>
          <w:p w14:paraId="3B3DA7A9" w14:textId="77777777" w:rsidR="009629E8" w:rsidRPr="00A15B44" w:rsidRDefault="009629E8" w:rsidP="00D72DE7">
            <w:pPr>
              <w:pStyle w:val="NoSpacing"/>
              <w:jc w:val="right"/>
              <w:rPr>
                <w:rFonts w:eastAsia="Calibri"/>
                <w:b/>
                <w:bCs/>
              </w:rPr>
            </w:pPr>
            <w:r w:rsidRPr="00A15B44">
              <w:rPr>
                <w:b/>
                <w:bCs/>
              </w:rPr>
              <w:t>DH8 0BW</w:t>
            </w:r>
          </w:p>
        </w:tc>
      </w:tr>
      <w:tr w:rsidR="009629E8" w:rsidRPr="00FD5842" w14:paraId="0E56A94C" w14:textId="77777777" w:rsidTr="00D72DE7">
        <w:tc>
          <w:tcPr>
            <w:tcW w:w="4501" w:type="dxa"/>
          </w:tcPr>
          <w:p w14:paraId="4332C905" w14:textId="77777777" w:rsidR="009629E8" w:rsidRPr="00FD5842" w:rsidRDefault="009629E8" w:rsidP="00D72DE7">
            <w:pPr>
              <w:pStyle w:val="NoSpacing"/>
              <w:jc w:val="right"/>
              <w:rPr>
                <w:rFonts w:eastAsia="Calibri"/>
              </w:rPr>
            </w:pPr>
          </w:p>
        </w:tc>
      </w:tr>
      <w:tr w:rsidR="009629E8" w:rsidRPr="00FD5842" w14:paraId="5D5FE341" w14:textId="77777777" w:rsidTr="00D72DE7">
        <w:tc>
          <w:tcPr>
            <w:tcW w:w="4501" w:type="dxa"/>
            <w:hideMark/>
          </w:tcPr>
          <w:p w14:paraId="2DA99257" w14:textId="77777777" w:rsidR="009629E8" w:rsidRPr="00FD5842" w:rsidRDefault="009629E8" w:rsidP="00D72DE7">
            <w:pPr>
              <w:pStyle w:val="NoSpacing"/>
              <w:jc w:val="right"/>
              <w:rPr>
                <w:rFonts w:eastAsia="Calibri"/>
              </w:rPr>
            </w:pPr>
            <w:r w:rsidRPr="00FD5842">
              <w:t>www.queensroadsurgery.co.uk</w:t>
            </w:r>
          </w:p>
        </w:tc>
      </w:tr>
      <w:tr w:rsidR="009629E8" w:rsidRPr="00FD5842" w14:paraId="4518E440" w14:textId="77777777" w:rsidTr="00D72DE7">
        <w:trPr>
          <w:trHeight w:val="199"/>
        </w:trPr>
        <w:tc>
          <w:tcPr>
            <w:tcW w:w="4501" w:type="dxa"/>
            <w:hideMark/>
          </w:tcPr>
          <w:p w14:paraId="429E11AD" w14:textId="77777777" w:rsidR="009629E8" w:rsidRPr="00FD5842" w:rsidRDefault="009629E8" w:rsidP="00D72DE7">
            <w:pPr>
              <w:pStyle w:val="NoSpacing"/>
              <w:jc w:val="right"/>
              <w:rPr>
                <w:rFonts w:eastAsia="Calibri"/>
              </w:rPr>
            </w:pPr>
            <w:r w:rsidRPr="00FD5842">
              <w:t>Tel: 01207 585890</w:t>
            </w:r>
          </w:p>
        </w:tc>
      </w:tr>
    </w:tbl>
    <w:p w14:paraId="28124D2C" w14:textId="78A582DD" w:rsidR="0054236E" w:rsidRDefault="009629E8">
      <w:r>
        <w:rPr>
          <w:noProof/>
        </w:rPr>
        <w:drawing>
          <wp:anchor distT="0" distB="0" distL="114300" distR="114300" simplePos="0" relativeHeight="251659264" behindDoc="0" locked="0" layoutInCell="1" allowOverlap="1" wp14:anchorId="009A5FFC" wp14:editId="73BDF2D0">
            <wp:simplePos x="0" y="0"/>
            <wp:positionH relativeFrom="margin">
              <wp:posOffset>-800100</wp:posOffset>
            </wp:positionH>
            <wp:positionV relativeFrom="paragraph">
              <wp:posOffset>-857250</wp:posOffset>
            </wp:positionV>
            <wp:extent cx="2094062" cy="1332865"/>
            <wp:effectExtent l="0" t="0" r="1905" b="635"/>
            <wp:wrapNone/>
            <wp:docPr id="2" name="Picture 2" descr="A logo for a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hospita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4062" cy="1332865"/>
                    </a:xfrm>
                    <a:prstGeom prst="rect">
                      <a:avLst/>
                    </a:prstGeom>
                    <a:noFill/>
                    <a:ln>
                      <a:noFill/>
                    </a:ln>
                  </pic:spPr>
                </pic:pic>
              </a:graphicData>
            </a:graphic>
            <wp14:sizeRelV relativeFrom="margin">
              <wp14:pctHeight>0</wp14:pctHeight>
            </wp14:sizeRelV>
          </wp:anchor>
        </w:drawing>
      </w:r>
    </w:p>
    <w:p w14:paraId="4D7F6B44" w14:textId="77777777" w:rsidR="009629E8" w:rsidRDefault="009629E8" w:rsidP="009629E8"/>
    <w:p w14:paraId="5DDED70F" w14:textId="77777777" w:rsidR="009629E8" w:rsidRPr="00A15B44" w:rsidRDefault="009629E8" w:rsidP="009629E8"/>
    <w:tbl>
      <w:tblPr>
        <w:tblpPr w:leftFromText="180" w:rightFromText="180" w:vertAnchor="text" w:horzAnchor="margin" w:tblpXSpec="center" w:tblpY="62"/>
        <w:tblW w:w="10680" w:type="dxa"/>
        <w:tblLook w:val="04A0" w:firstRow="1" w:lastRow="0" w:firstColumn="1" w:lastColumn="0" w:noHBand="0" w:noVBand="1"/>
      </w:tblPr>
      <w:tblGrid>
        <w:gridCol w:w="2940"/>
        <w:gridCol w:w="7740"/>
      </w:tblGrid>
      <w:tr w:rsidR="009629E8" w:rsidRPr="00A15B44" w14:paraId="6A668553" w14:textId="77777777" w:rsidTr="00D72DE7">
        <w:trPr>
          <w:trHeight w:val="499"/>
        </w:trPr>
        <w:tc>
          <w:tcPr>
            <w:tcW w:w="2940" w:type="dxa"/>
            <w:tcBorders>
              <w:top w:val="single" w:sz="4" w:space="0" w:color="auto"/>
              <w:left w:val="single" w:sz="4" w:space="0" w:color="auto"/>
              <w:bottom w:val="single" w:sz="4" w:space="0" w:color="auto"/>
              <w:right w:val="single" w:sz="4" w:space="0" w:color="auto"/>
            </w:tcBorders>
            <w:noWrap/>
            <w:vAlign w:val="center"/>
            <w:hideMark/>
          </w:tcPr>
          <w:p w14:paraId="2C42F23C" w14:textId="77777777" w:rsidR="009629E8" w:rsidRPr="00A15B44" w:rsidRDefault="009629E8" w:rsidP="00D72DE7">
            <w:pPr>
              <w:spacing w:after="0" w:line="240" w:lineRule="auto"/>
              <w:jc w:val="center"/>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Full Name</w:t>
            </w:r>
          </w:p>
        </w:tc>
        <w:tc>
          <w:tcPr>
            <w:tcW w:w="7740" w:type="dxa"/>
            <w:tcBorders>
              <w:top w:val="single" w:sz="4" w:space="0" w:color="auto"/>
              <w:left w:val="nil"/>
              <w:bottom w:val="single" w:sz="4" w:space="0" w:color="auto"/>
              <w:right w:val="single" w:sz="4" w:space="0" w:color="auto"/>
            </w:tcBorders>
            <w:noWrap/>
            <w:vAlign w:val="bottom"/>
            <w:hideMark/>
          </w:tcPr>
          <w:p w14:paraId="1F53BC2B"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50A08FE9" w14:textId="77777777" w:rsidTr="00D72DE7">
        <w:trPr>
          <w:trHeight w:val="499"/>
        </w:trPr>
        <w:tc>
          <w:tcPr>
            <w:tcW w:w="2940" w:type="dxa"/>
            <w:tcBorders>
              <w:top w:val="nil"/>
              <w:left w:val="single" w:sz="4" w:space="0" w:color="auto"/>
              <w:bottom w:val="single" w:sz="4" w:space="0" w:color="auto"/>
              <w:right w:val="single" w:sz="4" w:space="0" w:color="auto"/>
            </w:tcBorders>
            <w:noWrap/>
            <w:vAlign w:val="center"/>
            <w:hideMark/>
          </w:tcPr>
          <w:p w14:paraId="7A15BAD5" w14:textId="77777777" w:rsidR="009629E8" w:rsidRPr="00A15B44" w:rsidRDefault="009629E8" w:rsidP="00D72DE7">
            <w:pPr>
              <w:spacing w:after="0" w:line="240" w:lineRule="auto"/>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Date of Birth</w:t>
            </w:r>
          </w:p>
        </w:tc>
        <w:tc>
          <w:tcPr>
            <w:tcW w:w="7740" w:type="dxa"/>
            <w:tcBorders>
              <w:top w:val="nil"/>
              <w:left w:val="nil"/>
              <w:bottom w:val="single" w:sz="4" w:space="0" w:color="auto"/>
              <w:right w:val="single" w:sz="4" w:space="0" w:color="auto"/>
            </w:tcBorders>
            <w:noWrap/>
            <w:vAlign w:val="bottom"/>
            <w:hideMark/>
          </w:tcPr>
          <w:p w14:paraId="2EAD7CFC"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4CE45D98" w14:textId="77777777" w:rsidTr="00D72DE7">
        <w:trPr>
          <w:trHeight w:val="499"/>
        </w:trPr>
        <w:tc>
          <w:tcPr>
            <w:tcW w:w="2940" w:type="dxa"/>
            <w:tcBorders>
              <w:top w:val="nil"/>
              <w:left w:val="single" w:sz="4" w:space="0" w:color="auto"/>
              <w:bottom w:val="single" w:sz="4" w:space="0" w:color="auto"/>
              <w:right w:val="single" w:sz="4" w:space="0" w:color="auto"/>
            </w:tcBorders>
            <w:noWrap/>
            <w:vAlign w:val="center"/>
            <w:hideMark/>
          </w:tcPr>
          <w:p w14:paraId="3ABDB89C" w14:textId="77777777" w:rsidR="009629E8" w:rsidRPr="00A15B44" w:rsidRDefault="009629E8" w:rsidP="00D72DE7">
            <w:pPr>
              <w:spacing w:after="0" w:line="240" w:lineRule="auto"/>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NHS Number (if known)</w:t>
            </w:r>
          </w:p>
        </w:tc>
        <w:tc>
          <w:tcPr>
            <w:tcW w:w="7740" w:type="dxa"/>
            <w:tcBorders>
              <w:top w:val="nil"/>
              <w:left w:val="nil"/>
              <w:bottom w:val="single" w:sz="4" w:space="0" w:color="auto"/>
              <w:right w:val="single" w:sz="4" w:space="0" w:color="auto"/>
            </w:tcBorders>
            <w:noWrap/>
            <w:vAlign w:val="bottom"/>
            <w:hideMark/>
          </w:tcPr>
          <w:p w14:paraId="1B5FFFC8"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0203CE8D" w14:textId="77777777" w:rsidTr="00D72DE7">
        <w:trPr>
          <w:trHeight w:val="499"/>
        </w:trPr>
        <w:tc>
          <w:tcPr>
            <w:tcW w:w="2940" w:type="dxa"/>
            <w:tcBorders>
              <w:top w:val="nil"/>
              <w:left w:val="single" w:sz="4" w:space="0" w:color="auto"/>
              <w:bottom w:val="single" w:sz="4" w:space="0" w:color="auto"/>
              <w:right w:val="single" w:sz="4" w:space="0" w:color="auto"/>
            </w:tcBorders>
            <w:noWrap/>
            <w:vAlign w:val="center"/>
            <w:hideMark/>
          </w:tcPr>
          <w:p w14:paraId="6FE76410" w14:textId="77777777" w:rsidR="009629E8" w:rsidRPr="00A15B44" w:rsidRDefault="009629E8" w:rsidP="00D72DE7">
            <w:pPr>
              <w:spacing w:after="0" w:line="240" w:lineRule="auto"/>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Contact Number</w:t>
            </w:r>
          </w:p>
        </w:tc>
        <w:tc>
          <w:tcPr>
            <w:tcW w:w="7740" w:type="dxa"/>
            <w:tcBorders>
              <w:top w:val="nil"/>
              <w:left w:val="nil"/>
              <w:bottom w:val="single" w:sz="4" w:space="0" w:color="auto"/>
              <w:right w:val="single" w:sz="4" w:space="0" w:color="auto"/>
            </w:tcBorders>
            <w:noWrap/>
            <w:vAlign w:val="bottom"/>
            <w:hideMark/>
          </w:tcPr>
          <w:p w14:paraId="1AF69D78"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3451F7C9" w14:textId="77777777" w:rsidTr="00D72DE7">
        <w:trPr>
          <w:trHeight w:val="702"/>
        </w:trPr>
        <w:tc>
          <w:tcPr>
            <w:tcW w:w="2940" w:type="dxa"/>
            <w:tcBorders>
              <w:top w:val="nil"/>
              <w:left w:val="single" w:sz="4" w:space="0" w:color="auto"/>
              <w:bottom w:val="single" w:sz="4" w:space="0" w:color="auto"/>
              <w:right w:val="single" w:sz="4" w:space="0" w:color="auto"/>
            </w:tcBorders>
            <w:noWrap/>
            <w:vAlign w:val="center"/>
            <w:hideMark/>
          </w:tcPr>
          <w:p w14:paraId="6717B569" w14:textId="77777777" w:rsidR="009629E8" w:rsidRPr="00A15B44" w:rsidRDefault="009629E8" w:rsidP="00D72DE7">
            <w:pPr>
              <w:spacing w:after="0" w:line="240" w:lineRule="auto"/>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Home address (inc. postcode)</w:t>
            </w:r>
          </w:p>
        </w:tc>
        <w:tc>
          <w:tcPr>
            <w:tcW w:w="7740" w:type="dxa"/>
            <w:tcBorders>
              <w:top w:val="nil"/>
              <w:left w:val="nil"/>
              <w:bottom w:val="single" w:sz="4" w:space="0" w:color="auto"/>
              <w:right w:val="single" w:sz="4" w:space="0" w:color="auto"/>
            </w:tcBorders>
            <w:noWrap/>
            <w:vAlign w:val="bottom"/>
            <w:hideMark/>
          </w:tcPr>
          <w:p w14:paraId="13977436"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0DEDFE98" w14:textId="77777777" w:rsidTr="00D72DE7">
        <w:trPr>
          <w:trHeight w:val="499"/>
        </w:trPr>
        <w:tc>
          <w:tcPr>
            <w:tcW w:w="2940" w:type="dxa"/>
            <w:tcBorders>
              <w:top w:val="nil"/>
              <w:left w:val="single" w:sz="4" w:space="0" w:color="auto"/>
              <w:bottom w:val="single" w:sz="4" w:space="0" w:color="auto"/>
              <w:right w:val="single" w:sz="4" w:space="0" w:color="auto"/>
            </w:tcBorders>
            <w:noWrap/>
            <w:vAlign w:val="center"/>
            <w:hideMark/>
          </w:tcPr>
          <w:p w14:paraId="479BAE63" w14:textId="77777777" w:rsidR="009629E8" w:rsidRPr="00A15B44" w:rsidRDefault="009629E8" w:rsidP="00D72DE7">
            <w:pPr>
              <w:spacing w:after="0" w:line="240" w:lineRule="auto"/>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Today</w:t>
            </w:r>
            <w:r>
              <w:rPr>
                <w:rFonts w:ascii="Aptos Narrow" w:eastAsia="Times New Roman" w:hAnsi="Aptos Narrow" w:cs="Times New Roman"/>
                <w:b/>
                <w:bCs/>
                <w:color w:val="000000"/>
                <w:kern w:val="0"/>
                <w:lang w:eastAsia="en-GB"/>
                <w14:ligatures w14:val="none"/>
              </w:rPr>
              <w:t xml:space="preserve">'s </w:t>
            </w:r>
            <w:r w:rsidRPr="00A15B44">
              <w:rPr>
                <w:rFonts w:ascii="Aptos Narrow" w:eastAsia="Times New Roman" w:hAnsi="Aptos Narrow" w:cs="Times New Roman"/>
                <w:b/>
                <w:bCs/>
                <w:color w:val="000000"/>
                <w:kern w:val="0"/>
                <w:lang w:eastAsia="en-GB"/>
                <w14:ligatures w14:val="none"/>
              </w:rPr>
              <w:t>Date</w:t>
            </w:r>
          </w:p>
        </w:tc>
        <w:tc>
          <w:tcPr>
            <w:tcW w:w="7740" w:type="dxa"/>
            <w:tcBorders>
              <w:top w:val="nil"/>
              <w:left w:val="nil"/>
              <w:bottom w:val="single" w:sz="4" w:space="0" w:color="auto"/>
              <w:right w:val="single" w:sz="4" w:space="0" w:color="auto"/>
            </w:tcBorders>
            <w:noWrap/>
            <w:vAlign w:val="bottom"/>
            <w:hideMark/>
          </w:tcPr>
          <w:p w14:paraId="3A7DFA09"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76F5F3A7" w14:textId="77777777" w:rsidTr="00D72DE7">
        <w:trPr>
          <w:trHeight w:val="499"/>
        </w:trPr>
        <w:tc>
          <w:tcPr>
            <w:tcW w:w="2940" w:type="dxa"/>
            <w:tcBorders>
              <w:top w:val="nil"/>
              <w:left w:val="single" w:sz="4" w:space="0" w:color="auto"/>
              <w:bottom w:val="single" w:sz="4" w:space="0" w:color="auto"/>
              <w:right w:val="single" w:sz="4" w:space="0" w:color="auto"/>
            </w:tcBorders>
            <w:noWrap/>
            <w:vAlign w:val="center"/>
            <w:hideMark/>
          </w:tcPr>
          <w:p w14:paraId="7E4CC017" w14:textId="77777777" w:rsidR="009629E8" w:rsidRPr="00A15B44" w:rsidRDefault="009629E8" w:rsidP="00D72DE7">
            <w:pPr>
              <w:spacing w:after="0" w:line="240" w:lineRule="auto"/>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Travel Destination</w:t>
            </w:r>
          </w:p>
        </w:tc>
        <w:tc>
          <w:tcPr>
            <w:tcW w:w="7740" w:type="dxa"/>
            <w:tcBorders>
              <w:top w:val="nil"/>
              <w:left w:val="nil"/>
              <w:bottom w:val="single" w:sz="4" w:space="0" w:color="auto"/>
              <w:right w:val="single" w:sz="4" w:space="0" w:color="auto"/>
            </w:tcBorders>
            <w:noWrap/>
            <w:vAlign w:val="bottom"/>
            <w:hideMark/>
          </w:tcPr>
          <w:p w14:paraId="61723F5E"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16555AB1" w14:textId="77777777" w:rsidTr="00D72DE7">
        <w:trPr>
          <w:trHeight w:val="499"/>
        </w:trPr>
        <w:tc>
          <w:tcPr>
            <w:tcW w:w="2940" w:type="dxa"/>
            <w:tcBorders>
              <w:top w:val="nil"/>
              <w:left w:val="single" w:sz="4" w:space="0" w:color="auto"/>
              <w:bottom w:val="single" w:sz="4" w:space="0" w:color="auto"/>
              <w:right w:val="single" w:sz="4" w:space="0" w:color="auto"/>
            </w:tcBorders>
            <w:noWrap/>
            <w:vAlign w:val="center"/>
            <w:hideMark/>
          </w:tcPr>
          <w:p w14:paraId="54914D32" w14:textId="77777777" w:rsidR="009629E8" w:rsidRPr="00A15B44" w:rsidRDefault="009629E8" w:rsidP="00D72DE7">
            <w:pPr>
              <w:spacing w:after="0" w:line="240" w:lineRule="auto"/>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Travel Dates</w:t>
            </w:r>
          </w:p>
        </w:tc>
        <w:tc>
          <w:tcPr>
            <w:tcW w:w="7740" w:type="dxa"/>
            <w:tcBorders>
              <w:top w:val="nil"/>
              <w:left w:val="nil"/>
              <w:bottom w:val="single" w:sz="4" w:space="0" w:color="auto"/>
              <w:right w:val="single" w:sz="4" w:space="0" w:color="auto"/>
            </w:tcBorders>
            <w:noWrap/>
            <w:vAlign w:val="bottom"/>
            <w:hideMark/>
          </w:tcPr>
          <w:p w14:paraId="654B56FF"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bl>
    <w:p w14:paraId="6384FAE9" w14:textId="77777777" w:rsidR="009629E8" w:rsidRPr="00A15B44" w:rsidRDefault="009629E8" w:rsidP="009629E8">
      <w:pPr>
        <w:rPr>
          <w:sz w:val="2"/>
          <w:szCs w:val="2"/>
        </w:rPr>
      </w:pPr>
    </w:p>
    <w:p w14:paraId="7F9AA8D6" w14:textId="77777777" w:rsidR="009629E8" w:rsidRDefault="009629E8" w:rsidP="009629E8">
      <w:pPr>
        <w:jc w:val="center"/>
      </w:pPr>
      <w:r>
        <w:t xml:space="preserve">Please visit: </w:t>
      </w:r>
      <w:hyperlink r:id="rId8" w:history="1">
        <w:r w:rsidRPr="00875E98">
          <w:rPr>
            <w:rStyle w:val="Hyperlink"/>
          </w:rPr>
          <w:t>www.travelhelthpro.org.uk/countries</w:t>
        </w:r>
      </w:hyperlink>
    </w:p>
    <w:p w14:paraId="6B4C2508" w14:textId="77777777" w:rsidR="009629E8" w:rsidRDefault="009629E8" w:rsidP="009629E8">
      <w:pPr>
        <w:jc w:val="center"/>
      </w:pPr>
      <w:r>
        <w:t>Please review your vaccine history provided by the practice, if NaTHNaC has recommended any of the below vaccines, please tick and state when you last had this</w:t>
      </w:r>
    </w:p>
    <w:tbl>
      <w:tblPr>
        <w:tblW w:w="8860" w:type="dxa"/>
        <w:tblLook w:val="04A0" w:firstRow="1" w:lastRow="0" w:firstColumn="1" w:lastColumn="0" w:noHBand="0" w:noVBand="1"/>
      </w:tblPr>
      <w:tblGrid>
        <w:gridCol w:w="6374"/>
        <w:gridCol w:w="2486"/>
      </w:tblGrid>
      <w:tr w:rsidR="009629E8" w:rsidRPr="00A15B44" w14:paraId="73CC7518" w14:textId="77777777" w:rsidTr="00D72DE7">
        <w:trPr>
          <w:trHeight w:val="499"/>
        </w:trPr>
        <w:tc>
          <w:tcPr>
            <w:tcW w:w="6374" w:type="dxa"/>
            <w:tcBorders>
              <w:top w:val="single" w:sz="4" w:space="0" w:color="auto"/>
              <w:left w:val="single" w:sz="4" w:space="0" w:color="auto"/>
              <w:bottom w:val="single" w:sz="4" w:space="0" w:color="auto"/>
              <w:right w:val="single" w:sz="4" w:space="0" w:color="auto"/>
            </w:tcBorders>
            <w:noWrap/>
            <w:vAlign w:val="center"/>
            <w:hideMark/>
          </w:tcPr>
          <w:p w14:paraId="63359785" w14:textId="77777777" w:rsidR="009629E8" w:rsidRPr="00A15B44" w:rsidRDefault="009629E8" w:rsidP="00D72DE7">
            <w:pPr>
              <w:spacing w:after="0" w:line="240" w:lineRule="auto"/>
              <w:jc w:val="center"/>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 xml:space="preserve">Recommended </w:t>
            </w:r>
          </w:p>
        </w:tc>
        <w:tc>
          <w:tcPr>
            <w:tcW w:w="2486" w:type="dxa"/>
            <w:tcBorders>
              <w:top w:val="single" w:sz="4" w:space="0" w:color="auto"/>
              <w:left w:val="nil"/>
              <w:bottom w:val="single" w:sz="4" w:space="0" w:color="auto"/>
              <w:right w:val="single" w:sz="4" w:space="0" w:color="auto"/>
            </w:tcBorders>
            <w:noWrap/>
            <w:vAlign w:val="center"/>
            <w:hideMark/>
          </w:tcPr>
          <w:p w14:paraId="1A02ADA6" w14:textId="77777777" w:rsidR="009629E8" w:rsidRPr="00A15B44" w:rsidRDefault="009629E8" w:rsidP="00D72DE7">
            <w:pPr>
              <w:spacing w:after="0" w:line="240" w:lineRule="auto"/>
              <w:jc w:val="center"/>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 xml:space="preserve">Last had </w:t>
            </w:r>
          </w:p>
        </w:tc>
      </w:tr>
      <w:tr w:rsidR="009629E8" w:rsidRPr="00A15B44" w14:paraId="451941E2" w14:textId="77777777" w:rsidTr="00D72DE7">
        <w:trPr>
          <w:trHeight w:val="499"/>
        </w:trPr>
        <w:tc>
          <w:tcPr>
            <w:tcW w:w="6374" w:type="dxa"/>
            <w:tcBorders>
              <w:top w:val="nil"/>
              <w:left w:val="single" w:sz="4" w:space="0" w:color="auto"/>
              <w:bottom w:val="single" w:sz="4" w:space="0" w:color="auto"/>
              <w:right w:val="single" w:sz="4" w:space="0" w:color="auto"/>
            </w:tcBorders>
            <w:noWrap/>
            <w:vAlign w:val="center"/>
            <w:hideMark/>
          </w:tcPr>
          <w:p w14:paraId="05B517FA"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noProof/>
                <w:color w:val="000000"/>
                <w:kern w:val="0"/>
                <w:lang w:eastAsia="en-GB"/>
              </w:rPr>
              <mc:AlternateContent>
                <mc:Choice Requires="wps">
                  <w:drawing>
                    <wp:anchor distT="0" distB="0" distL="114300" distR="114300" simplePos="0" relativeHeight="251661312" behindDoc="0" locked="0" layoutInCell="1" allowOverlap="1" wp14:anchorId="5457669D" wp14:editId="38087A6A">
                      <wp:simplePos x="0" y="0"/>
                      <wp:positionH relativeFrom="column">
                        <wp:posOffset>29845</wp:posOffset>
                      </wp:positionH>
                      <wp:positionV relativeFrom="paragraph">
                        <wp:posOffset>29845</wp:posOffset>
                      </wp:positionV>
                      <wp:extent cx="228600" cy="133350"/>
                      <wp:effectExtent l="0" t="0" r="19050" b="19050"/>
                      <wp:wrapNone/>
                      <wp:docPr id="1910183389" name="Rectangle: Rounded Corners 1"/>
                      <wp:cNvGraphicFramePr/>
                      <a:graphic xmlns:a="http://schemas.openxmlformats.org/drawingml/2006/main">
                        <a:graphicData uri="http://schemas.microsoft.com/office/word/2010/wordprocessingShape">
                          <wps:wsp>
                            <wps:cNvSpPr/>
                            <wps:spPr>
                              <a:xfrm>
                                <a:off x="0" y="0"/>
                                <a:ext cx="22860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87816" id="Rectangle: Rounded Corners 1" o:spid="_x0000_s1026" style="position:absolute;margin-left:2.35pt;margin-top:2.35pt;width:18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" fillcolor="white [3201]" strokecolor="black [3200]" strokeweight="1pt">
                      <v:stroke joinstyle="miter"/>
                    </v:roundrect>
                  </w:pict>
                </mc:Fallback>
              </mc:AlternateContent>
            </w:r>
            <w:r>
              <w:rPr>
                <w:rFonts w:ascii="Aptos Narrow" w:eastAsia="Times New Roman" w:hAnsi="Aptos Narrow" w:cs="Times New Roman"/>
                <w:color w:val="000000"/>
                <w:kern w:val="0"/>
                <w:lang w:eastAsia="en-GB"/>
                <w14:ligatures w14:val="none"/>
              </w:rPr>
              <w:t xml:space="preserve">             </w:t>
            </w:r>
            <w:r w:rsidRPr="00A15B44">
              <w:rPr>
                <w:rFonts w:ascii="Aptos Narrow" w:eastAsia="Times New Roman" w:hAnsi="Aptos Narrow" w:cs="Times New Roman"/>
                <w:color w:val="000000"/>
                <w:kern w:val="0"/>
                <w:lang w:eastAsia="en-GB"/>
                <w14:ligatures w14:val="none"/>
              </w:rPr>
              <w:t>Diphtheria, polio &amp; tetanus (combined)</w:t>
            </w:r>
          </w:p>
        </w:tc>
        <w:tc>
          <w:tcPr>
            <w:tcW w:w="2486" w:type="dxa"/>
            <w:tcBorders>
              <w:top w:val="nil"/>
              <w:left w:val="nil"/>
              <w:bottom w:val="single" w:sz="4" w:space="0" w:color="auto"/>
              <w:right w:val="single" w:sz="4" w:space="0" w:color="auto"/>
            </w:tcBorders>
            <w:noWrap/>
            <w:vAlign w:val="bottom"/>
            <w:hideMark/>
          </w:tcPr>
          <w:p w14:paraId="0F6587D9"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5BB45070" w14:textId="77777777" w:rsidTr="00D72DE7">
        <w:trPr>
          <w:trHeight w:val="499"/>
        </w:trPr>
        <w:tc>
          <w:tcPr>
            <w:tcW w:w="6374" w:type="dxa"/>
            <w:tcBorders>
              <w:top w:val="nil"/>
              <w:left w:val="single" w:sz="4" w:space="0" w:color="auto"/>
              <w:bottom w:val="single" w:sz="4" w:space="0" w:color="auto"/>
              <w:right w:val="single" w:sz="4" w:space="0" w:color="auto"/>
            </w:tcBorders>
            <w:noWrap/>
            <w:vAlign w:val="center"/>
            <w:hideMark/>
          </w:tcPr>
          <w:p w14:paraId="750161D3"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noProof/>
                <w:color w:val="000000"/>
                <w:kern w:val="0"/>
                <w:lang w:eastAsia="en-GB"/>
              </w:rPr>
              <mc:AlternateContent>
                <mc:Choice Requires="wps">
                  <w:drawing>
                    <wp:anchor distT="0" distB="0" distL="114300" distR="114300" simplePos="0" relativeHeight="251662336" behindDoc="0" locked="0" layoutInCell="1" allowOverlap="1" wp14:anchorId="384D0522" wp14:editId="7DCAADE8">
                      <wp:simplePos x="0" y="0"/>
                      <wp:positionH relativeFrom="column">
                        <wp:posOffset>34925</wp:posOffset>
                      </wp:positionH>
                      <wp:positionV relativeFrom="paragraph">
                        <wp:posOffset>15240</wp:posOffset>
                      </wp:positionV>
                      <wp:extent cx="228600" cy="133350"/>
                      <wp:effectExtent l="0" t="0" r="19050" b="19050"/>
                      <wp:wrapNone/>
                      <wp:docPr id="1847537316" name="Rectangle: Rounded Corners 1"/>
                      <wp:cNvGraphicFramePr/>
                      <a:graphic xmlns:a="http://schemas.openxmlformats.org/drawingml/2006/main">
                        <a:graphicData uri="http://schemas.microsoft.com/office/word/2010/wordprocessingShape">
                          <wps:wsp>
                            <wps:cNvSpPr/>
                            <wps:spPr>
                              <a:xfrm>
                                <a:off x="0" y="0"/>
                                <a:ext cx="22860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150ED" id="Rectangle: Rounded Corners 1" o:spid="_x0000_s1026" style="position:absolute;margin-left:2.75pt;margin-top:1.2pt;width:18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" fillcolor="white [3201]" strokecolor="black [3200]" strokeweight="1pt">
                      <v:stroke joinstyle="miter"/>
                    </v:roundrect>
                  </w:pict>
                </mc:Fallback>
              </mc:AlternateContent>
            </w:r>
            <w:r>
              <w:rPr>
                <w:rFonts w:ascii="Aptos Narrow" w:eastAsia="Times New Roman" w:hAnsi="Aptos Narrow" w:cs="Times New Roman"/>
                <w:color w:val="000000"/>
                <w:kern w:val="0"/>
                <w:lang w:eastAsia="en-GB"/>
                <w14:ligatures w14:val="none"/>
              </w:rPr>
              <w:t xml:space="preserve">              </w:t>
            </w:r>
            <w:r w:rsidRPr="00A15B44">
              <w:rPr>
                <w:rFonts w:ascii="Aptos Narrow" w:eastAsia="Times New Roman" w:hAnsi="Aptos Narrow" w:cs="Times New Roman"/>
                <w:color w:val="000000"/>
                <w:kern w:val="0"/>
                <w:lang w:eastAsia="en-GB"/>
                <w14:ligatures w14:val="none"/>
              </w:rPr>
              <w:t xml:space="preserve">Typhoid </w:t>
            </w:r>
          </w:p>
        </w:tc>
        <w:tc>
          <w:tcPr>
            <w:tcW w:w="2486" w:type="dxa"/>
            <w:tcBorders>
              <w:top w:val="nil"/>
              <w:left w:val="nil"/>
              <w:bottom w:val="single" w:sz="4" w:space="0" w:color="auto"/>
              <w:right w:val="single" w:sz="4" w:space="0" w:color="auto"/>
            </w:tcBorders>
            <w:noWrap/>
            <w:vAlign w:val="bottom"/>
            <w:hideMark/>
          </w:tcPr>
          <w:p w14:paraId="5112DCFA"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4214286E" w14:textId="77777777" w:rsidTr="00D72DE7">
        <w:trPr>
          <w:trHeight w:val="499"/>
        </w:trPr>
        <w:tc>
          <w:tcPr>
            <w:tcW w:w="6374" w:type="dxa"/>
            <w:tcBorders>
              <w:top w:val="nil"/>
              <w:left w:val="single" w:sz="4" w:space="0" w:color="auto"/>
              <w:bottom w:val="single" w:sz="4" w:space="0" w:color="auto"/>
              <w:right w:val="single" w:sz="4" w:space="0" w:color="auto"/>
            </w:tcBorders>
            <w:noWrap/>
            <w:vAlign w:val="center"/>
            <w:hideMark/>
          </w:tcPr>
          <w:p w14:paraId="2F7ECEED"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noProof/>
                <w:color w:val="000000"/>
                <w:kern w:val="0"/>
                <w:lang w:eastAsia="en-GB"/>
              </w:rPr>
              <mc:AlternateContent>
                <mc:Choice Requires="wps">
                  <w:drawing>
                    <wp:anchor distT="0" distB="0" distL="114300" distR="114300" simplePos="0" relativeHeight="251663360" behindDoc="0" locked="0" layoutInCell="1" allowOverlap="1" wp14:anchorId="637EA533" wp14:editId="0C94828D">
                      <wp:simplePos x="0" y="0"/>
                      <wp:positionH relativeFrom="column">
                        <wp:posOffset>28575</wp:posOffset>
                      </wp:positionH>
                      <wp:positionV relativeFrom="paragraph">
                        <wp:posOffset>21590</wp:posOffset>
                      </wp:positionV>
                      <wp:extent cx="228600" cy="133350"/>
                      <wp:effectExtent l="0" t="0" r="19050" b="19050"/>
                      <wp:wrapNone/>
                      <wp:docPr id="58079780" name="Rectangle: Rounded Corners 1"/>
                      <wp:cNvGraphicFramePr/>
                      <a:graphic xmlns:a="http://schemas.openxmlformats.org/drawingml/2006/main">
                        <a:graphicData uri="http://schemas.microsoft.com/office/word/2010/wordprocessingShape">
                          <wps:wsp>
                            <wps:cNvSpPr/>
                            <wps:spPr>
                              <a:xfrm>
                                <a:off x="0" y="0"/>
                                <a:ext cx="22860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F2618" id="Rectangle: Rounded Corners 1" o:spid="_x0000_s1026" style="position:absolute;margin-left:2.25pt;margin-top:1.7pt;width:18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" fillcolor="white [3201]" strokecolor="black [3200]" strokeweight="1pt">
                      <v:stroke joinstyle="miter"/>
                    </v:roundrect>
                  </w:pict>
                </mc:Fallback>
              </mc:AlternateContent>
            </w:r>
            <w:r>
              <w:rPr>
                <w:rFonts w:ascii="Aptos Narrow" w:eastAsia="Times New Roman" w:hAnsi="Aptos Narrow" w:cs="Times New Roman"/>
                <w:color w:val="000000"/>
                <w:kern w:val="0"/>
                <w:lang w:eastAsia="en-GB"/>
                <w14:ligatures w14:val="none"/>
              </w:rPr>
              <w:t xml:space="preserve">             </w:t>
            </w:r>
            <w:r w:rsidRPr="00A15B44">
              <w:rPr>
                <w:rFonts w:ascii="Aptos Narrow" w:eastAsia="Times New Roman" w:hAnsi="Aptos Narrow" w:cs="Times New Roman"/>
                <w:color w:val="000000"/>
                <w:kern w:val="0"/>
                <w:lang w:eastAsia="en-GB"/>
                <w14:ligatures w14:val="none"/>
              </w:rPr>
              <w:t>Hepatitis A (including when combined with typhoid or hepatitis B</w:t>
            </w:r>
          </w:p>
        </w:tc>
        <w:tc>
          <w:tcPr>
            <w:tcW w:w="2486" w:type="dxa"/>
            <w:tcBorders>
              <w:top w:val="nil"/>
              <w:left w:val="nil"/>
              <w:bottom w:val="single" w:sz="4" w:space="0" w:color="auto"/>
              <w:right w:val="single" w:sz="4" w:space="0" w:color="auto"/>
            </w:tcBorders>
            <w:noWrap/>
            <w:vAlign w:val="bottom"/>
            <w:hideMark/>
          </w:tcPr>
          <w:p w14:paraId="2ED525B4"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2EE96D87" w14:textId="77777777" w:rsidTr="00D72DE7">
        <w:trPr>
          <w:trHeight w:val="499"/>
        </w:trPr>
        <w:tc>
          <w:tcPr>
            <w:tcW w:w="6374" w:type="dxa"/>
            <w:tcBorders>
              <w:top w:val="nil"/>
              <w:left w:val="single" w:sz="4" w:space="0" w:color="auto"/>
              <w:bottom w:val="single" w:sz="4" w:space="0" w:color="auto"/>
              <w:right w:val="single" w:sz="4" w:space="0" w:color="auto"/>
            </w:tcBorders>
            <w:noWrap/>
            <w:vAlign w:val="center"/>
            <w:hideMark/>
          </w:tcPr>
          <w:p w14:paraId="1A5FED17"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noProof/>
                <w:color w:val="000000"/>
                <w:kern w:val="0"/>
                <w:lang w:eastAsia="en-GB"/>
              </w:rPr>
              <mc:AlternateContent>
                <mc:Choice Requires="wps">
                  <w:drawing>
                    <wp:anchor distT="0" distB="0" distL="114300" distR="114300" simplePos="0" relativeHeight="251664384" behindDoc="0" locked="0" layoutInCell="1" allowOverlap="1" wp14:anchorId="386119B7" wp14:editId="002447B1">
                      <wp:simplePos x="0" y="0"/>
                      <wp:positionH relativeFrom="column">
                        <wp:posOffset>28575</wp:posOffset>
                      </wp:positionH>
                      <wp:positionV relativeFrom="paragraph">
                        <wp:posOffset>2540</wp:posOffset>
                      </wp:positionV>
                      <wp:extent cx="228600" cy="133350"/>
                      <wp:effectExtent l="0" t="0" r="19050" b="19050"/>
                      <wp:wrapNone/>
                      <wp:docPr id="1402632290" name="Rectangle: Rounded Corners 1"/>
                      <wp:cNvGraphicFramePr/>
                      <a:graphic xmlns:a="http://schemas.openxmlformats.org/drawingml/2006/main">
                        <a:graphicData uri="http://schemas.microsoft.com/office/word/2010/wordprocessingShape">
                          <wps:wsp>
                            <wps:cNvSpPr/>
                            <wps:spPr>
                              <a:xfrm>
                                <a:off x="0" y="0"/>
                                <a:ext cx="22860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0D998" id="Rectangle: Rounded Corners 1" o:spid="_x0000_s1026" style="position:absolute;margin-left:2.25pt;margin-top:.2pt;width:18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" fillcolor="white [3201]" strokecolor="black [3200]" strokeweight="1pt">
                      <v:stroke joinstyle="miter"/>
                    </v:roundrect>
                  </w:pict>
                </mc:Fallback>
              </mc:AlternateContent>
            </w:r>
            <w:r>
              <w:rPr>
                <w:rFonts w:ascii="Aptos Narrow" w:eastAsia="Times New Roman" w:hAnsi="Aptos Narrow" w:cs="Times New Roman"/>
                <w:color w:val="000000"/>
                <w:kern w:val="0"/>
                <w:lang w:eastAsia="en-GB"/>
                <w14:ligatures w14:val="none"/>
              </w:rPr>
              <w:t xml:space="preserve">             </w:t>
            </w:r>
            <w:r w:rsidRPr="00A15B44">
              <w:rPr>
                <w:rFonts w:ascii="Aptos Narrow" w:eastAsia="Times New Roman" w:hAnsi="Aptos Narrow" w:cs="Times New Roman"/>
                <w:color w:val="000000"/>
                <w:kern w:val="0"/>
                <w:lang w:eastAsia="en-GB"/>
                <w14:ligatures w14:val="none"/>
              </w:rPr>
              <w:t xml:space="preserve">Cholera - see below </w:t>
            </w:r>
          </w:p>
        </w:tc>
        <w:tc>
          <w:tcPr>
            <w:tcW w:w="2486" w:type="dxa"/>
            <w:tcBorders>
              <w:top w:val="nil"/>
              <w:left w:val="nil"/>
              <w:bottom w:val="single" w:sz="4" w:space="0" w:color="auto"/>
              <w:right w:val="single" w:sz="4" w:space="0" w:color="auto"/>
            </w:tcBorders>
            <w:noWrap/>
            <w:vAlign w:val="bottom"/>
            <w:hideMark/>
          </w:tcPr>
          <w:p w14:paraId="6D1738C2"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bl>
    <w:p w14:paraId="4C1BA20B" w14:textId="77777777" w:rsidR="009629E8" w:rsidRPr="00A15B44" w:rsidRDefault="009629E8" w:rsidP="009629E8">
      <w:pPr>
        <w:jc w:val="center"/>
        <w:rPr>
          <w:sz w:val="2"/>
          <w:szCs w:val="2"/>
        </w:rPr>
      </w:pPr>
    </w:p>
    <w:p w14:paraId="5B245D35" w14:textId="77777777" w:rsidR="009629E8" w:rsidRDefault="009629E8" w:rsidP="009629E8">
      <w:pPr>
        <w:jc w:val="center"/>
      </w:pPr>
      <w:r>
        <w:t>Cholera vaccine is usually only recommended for travel to remote places with little or no access to medical care. The vaccine is not highly effecting and best measures are good hand hygiene and using clean water</w:t>
      </w:r>
    </w:p>
    <w:p w14:paraId="1D189299" w14:textId="77777777" w:rsidR="009629E8" w:rsidRDefault="009629E8" w:rsidP="009629E8">
      <w:pPr>
        <w:jc w:val="center"/>
      </w:pPr>
      <w:r>
        <w:t>Usually, the cholera vaccine is recommended for:</w:t>
      </w:r>
    </w:p>
    <w:p w14:paraId="52BCB0FA" w14:textId="77777777" w:rsidR="009629E8" w:rsidRDefault="009629E8" w:rsidP="009629E8">
      <w:pPr>
        <w:pStyle w:val="ListParagraph"/>
        <w:numPr>
          <w:ilvl w:val="0"/>
          <w:numId w:val="1"/>
        </w:numPr>
        <w:jc w:val="center"/>
      </w:pPr>
      <w:r>
        <w:t>Volunteer/ aid workers in disaster relief situations where cholera outbreaks are likely</w:t>
      </w:r>
    </w:p>
    <w:p w14:paraId="2BDE45E8" w14:textId="77777777" w:rsidR="009629E8" w:rsidRDefault="009629E8" w:rsidP="009629E8">
      <w:pPr>
        <w:pStyle w:val="ListParagraph"/>
        <w:numPr>
          <w:ilvl w:val="0"/>
          <w:numId w:val="1"/>
        </w:numPr>
        <w:jc w:val="center"/>
      </w:pPr>
      <w:r>
        <w:t>Those traveling to work in refugee camps, areas affected by natural disasters</w:t>
      </w:r>
    </w:p>
    <w:p w14:paraId="092C9C04" w14:textId="77777777" w:rsidR="009629E8" w:rsidRDefault="009629E8" w:rsidP="009629E8">
      <w:pPr>
        <w:pStyle w:val="ListParagraph"/>
        <w:numPr>
          <w:ilvl w:val="0"/>
          <w:numId w:val="1"/>
        </w:numPr>
        <w:jc w:val="center"/>
      </w:pPr>
      <w:r>
        <w:t>Countries experiencing cholera outbreaks where care with food and water is difficult or not possible</w:t>
      </w:r>
    </w:p>
    <w:tbl>
      <w:tblPr>
        <w:tblW w:w="6620" w:type="dxa"/>
        <w:jc w:val="center"/>
        <w:tblLook w:val="04A0" w:firstRow="1" w:lastRow="0" w:firstColumn="1" w:lastColumn="0" w:noHBand="0" w:noVBand="1"/>
      </w:tblPr>
      <w:tblGrid>
        <w:gridCol w:w="6470"/>
        <w:gridCol w:w="258"/>
      </w:tblGrid>
      <w:tr w:rsidR="009629E8" w:rsidRPr="00A15B44" w14:paraId="72317518" w14:textId="77777777" w:rsidTr="009629E8">
        <w:trPr>
          <w:trHeight w:val="139"/>
          <w:jc w:val="center"/>
        </w:trPr>
        <w:tc>
          <w:tcPr>
            <w:tcW w:w="6620" w:type="dxa"/>
            <w:gridSpan w:val="2"/>
            <w:tcBorders>
              <w:top w:val="single" w:sz="4" w:space="0" w:color="auto"/>
              <w:left w:val="single" w:sz="4" w:space="0" w:color="auto"/>
              <w:bottom w:val="single" w:sz="4" w:space="0" w:color="auto"/>
              <w:right w:val="single" w:sz="4" w:space="0" w:color="000000"/>
            </w:tcBorders>
            <w:noWrap/>
            <w:vAlign w:val="center"/>
            <w:hideMark/>
          </w:tcPr>
          <w:p w14:paraId="0F6A0AEA" w14:textId="77777777" w:rsidR="009629E8" w:rsidRPr="00A15B44" w:rsidRDefault="009629E8" w:rsidP="00D72DE7">
            <w:pPr>
              <w:spacing w:after="0" w:line="240" w:lineRule="auto"/>
              <w:jc w:val="center"/>
              <w:rPr>
                <w:rFonts w:ascii="Aptos Narrow" w:eastAsia="Times New Roman" w:hAnsi="Aptos Narrow" w:cs="Times New Roman"/>
                <w:b/>
                <w:bCs/>
                <w:color w:val="000000"/>
                <w:kern w:val="0"/>
                <w:lang w:eastAsia="en-GB"/>
                <w14:ligatures w14:val="none"/>
              </w:rPr>
            </w:pPr>
            <w:r w:rsidRPr="00A15B44">
              <w:rPr>
                <w:rFonts w:ascii="Aptos Narrow" w:eastAsia="Times New Roman" w:hAnsi="Aptos Narrow" w:cs="Times New Roman"/>
                <w:b/>
                <w:bCs/>
                <w:color w:val="000000"/>
                <w:kern w:val="0"/>
                <w:lang w:eastAsia="en-GB"/>
                <w14:ligatures w14:val="none"/>
              </w:rPr>
              <w:t>Staff use ONLY</w:t>
            </w:r>
          </w:p>
        </w:tc>
      </w:tr>
      <w:tr w:rsidR="009629E8" w:rsidRPr="00A15B44" w14:paraId="748D1381" w14:textId="77777777" w:rsidTr="00D72DE7">
        <w:trPr>
          <w:trHeight w:val="300"/>
          <w:jc w:val="center"/>
        </w:trPr>
        <w:tc>
          <w:tcPr>
            <w:tcW w:w="6470" w:type="dxa"/>
            <w:tcBorders>
              <w:top w:val="nil"/>
              <w:left w:val="single" w:sz="4" w:space="0" w:color="auto"/>
              <w:bottom w:val="single" w:sz="4" w:space="0" w:color="auto"/>
              <w:right w:val="single" w:sz="4" w:space="0" w:color="auto"/>
            </w:tcBorders>
            <w:noWrap/>
            <w:vAlign w:val="center"/>
            <w:hideMark/>
          </w:tcPr>
          <w:p w14:paraId="6E65FB7F"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Appointment booked in 8 weeks</w:t>
            </w:r>
          </w:p>
        </w:tc>
        <w:tc>
          <w:tcPr>
            <w:tcW w:w="150" w:type="dxa"/>
            <w:tcBorders>
              <w:top w:val="nil"/>
              <w:left w:val="nil"/>
              <w:bottom w:val="single" w:sz="4" w:space="0" w:color="auto"/>
              <w:right w:val="single" w:sz="4" w:space="0" w:color="auto"/>
            </w:tcBorders>
            <w:noWrap/>
            <w:vAlign w:val="bottom"/>
            <w:hideMark/>
          </w:tcPr>
          <w:p w14:paraId="596E38FC"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4F12500C" w14:textId="77777777" w:rsidTr="00D72DE7">
        <w:trPr>
          <w:trHeight w:val="300"/>
          <w:jc w:val="center"/>
        </w:trPr>
        <w:tc>
          <w:tcPr>
            <w:tcW w:w="6470" w:type="dxa"/>
            <w:tcBorders>
              <w:top w:val="nil"/>
              <w:left w:val="single" w:sz="4" w:space="0" w:color="auto"/>
              <w:bottom w:val="single" w:sz="4" w:space="0" w:color="auto"/>
              <w:right w:val="single" w:sz="4" w:space="0" w:color="auto"/>
            </w:tcBorders>
            <w:noWrap/>
            <w:vAlign w:val="center"/>
            <w:hideMark/>
          </w:tcPr>
          <w:p w14:paraId="633234A5"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Task sent to practice nurse</w:t>
            </w:r>
          </w:p>
        </w:tc>
        <w:tc>
          <w:tcPr>
            <w:tcW w:w="150" w:type="dxa"/>
            <w:tcBorders>
              <w:top w:val="nil"/>
              <w:left w:val="nil"/>
              <w:bottom w:val="single" w:sz="4" w:space="0" w:color="auto"/>
              <w:right w:val="single" w:sz="4" w:space="0" w:color="auto"/>
            </w:tcBorders>
            <w:noWrap/>
            <w:vAlign w:val="bottom"/>
            <w:hideMark/>
          </w:tcPr>
          <w:p w14:paraId="181A96A7"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r w:rsidR="009629E8" w:rsidRPr="00A15B44" w14:paraId="3BFC2D01" w14:textId="77777777" w:rsidTr="00D72DE7">
        <w:trPr>
          <w:trHeight w:val="300"/>
          <w:jc w:val="center"/>
        </w:trPr>
        <w:tc>
          <w:tcPr>
            <w:tcW w:w="6470" w:type="dxa"/>
            <w:tcBorders>
              <w:top w:val="nil"/>
              <w:left w:val="single" w:sz="4" w:space="0" w:color="auto"/>
              <w:bottom w:val="single" w:sz="4" w:space="0" w:color="auto"/>
              <w:right w:val="single" w:sz="4" w:space="0" w:color="auto"/>
            </w:tcBorders>
            <w:noWrap/>
            <w:vAlign w:val="center"/>
            <w:hideMark/>
          </w:tcPr>
          <w:p w14:paraId="0C95ABDD"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xml:space="preserve">Form scanned onto patient record </w:t>
            </w:r>
          </w:p>
        </w:tc>
        <w:tc>
          <w:tcPr>
            <w:tcW w:w="150" w:type="dxa"/>
            <w:tcBorders>
              <w:top w:val="nil"/>
              <w:left w:val="nil"/>
              <w:bottom w:val="single" w:sz="4" w:space="0" w:color="auto"/>
              <w:right w:val="single" w:sz="4" w:space="0" w:color="auto"/>
            </w:tcBorders>
            <w:noWrap/>
            <w:vAlign w:val="bottom"/>
            <w:hideMark/>
          </w:tcPr>
          <w:p w14:paraId="64EEE60B" w14:textId="77777777" w:rsidR="009629E8" w:rsidRPr="00A15B44" w:rsidRDefault="009629E8" w:rsidP="00D72DE7">
            <w:pPr>
              <w:spacing w:after="0" w:line="240" w:lineRule="auto"/>
              <w:rPr>
                <w:rFonts w:ascii="Aptos Narrow" w:eastAsia="Times New Roman" w:hAnsi="Aptos Narrow" w:cs="Times New Roman"/>
                <w:color w:val="000000"/>
                <w:kern w:val="0"/>
                <w:lang w:eastAsia="en-GB"/>
                <w14:ligatures w14:val="none"/>
              </w:rPr>
            </w:pPr>
            <w:r w:rsidRPr="00A15B44">
              <w:rPr>
                <w:rFonts w:ascii="Aptos Narrow" w:eastAsia="Times New Roman" w:hAnsi="Aptos Narrow" w:cs="Times New Roman"/>
                <w:color w:val="000000"/>
                <w:kern w:val="0"/>
                <w:lang w:eastAsia="en-GB"/>
                <w14:ligatures w14:val="none"/>
              </w:rPr>
              <w:t> </w:t>
            </w:r>
          </w:p>
        </w:tc>
      </w:tr>
    </w:tbl>
    <w:p w14:paraId="493A773E" w14:textId="77777777" w:rsidR="009629E8" w:rsidRPr="009629E8" w:rsidRDefault="009629E8" w:rsidP="009629E8"/>
    <w:sectPr w:rsidR="009629E8" w:rsidRPr="009629E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E640" w14:textId="77777777" w:rsidR="00A10007" w:rsidRDefault="00A10007" w:rsidP="009629E8">
      <w:pPr>
        <w:spacing w:after="0" w:line="240" w:lineRule="auto"/>
      </w:pPr>
      <w:r>
        <w:separator/>
      </w:r>
    </w:p>
  </w:endnote>
  <w:endnote w:type="continuationSeparator" w:id="0">
    <w:p w14:paraId="72F0402C" w14:textId="77777777" w:rsidR="00A10007" w:rsidRDefault="00A10007" w:rsidP="0096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CC4A" w14:textId="77777777" w:rsidR="009629E8" w:rsidRDefault="00962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2D59" w14:textId="1AF73352" w:rsidR="009629E8" w:rsidRPr="009629E8" w:rsidRDefault="009629E8" w:rsidP="009629E8">
    <w:pPr>
      <w:pStyle w:val="Footer"/>
      <w:jc w:val="center"/>
      <w:rPr>
        <w:b/>
        <w:bCs/>
        <w:u w:val="single"/>
      </w:rPr>
    </w:pPr>
    <w:r w:rsidRPr="009629E8">
      <w:rPr>
        <w:b/>
        <w:bCs/>
        <w:u w:val="single"/>
      </w:rPr>
      <w:t>NHS TRAVEL VACCINE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86F5" w14:textId="77777777" w:rsidR="009629E8" w:rsidRDefault="00962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DFD5" w14:textId="77777777" w:rsidR="00A10007" w:rsidRDefault="00A10007" w:rsidP="009629E8">
      <w:pPr>
        <w:spacing w:after="0" w:line="240" w:lineRule="auto"/>
      </w:pPr>
      <w:r>
        <w:separator/>
      </w:r>
    </w:p>
  </w:footnote>
  <w:footnote w:type="continuationSeparator" w:id="0">
    <w:p w14:paraId="5D55AE71" w14:textId="77777777" w:rsidR="00A10007" w:rsidRDefault="00A10007" w:rsidP="00962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AF27" w14:textId="77777777" w:rsidR="009629E8" w:rsidRDefault="00962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2922" w14:textId="77777777" w:rsidR="009629E8" w:rsidRDefault="00962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5914" w14:textId="77777777" w:rsidR="009629E8" w:rsidRDefault="00962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1182C"/>
    <w:multiLevelType w:val="hybridMultilevel"/>
    <w:tmpl w:val="EA1C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63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E8"/>
    <w:rsid w:val="0054236E"/>
    <w:rsid w:val="00704FD3"/>
    <w:rsid w:val="007F4BB6"/>
    <w:rsid w:val="009629E8"/>
    <w:rsid w:val="00A10007"/>
    <w:rsid w:val="00A1431E"/>
    <w:rsid w:val="00C41527"/>
    <w:rsid w:val="00FE1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B100"/>
  <w15:chartTrackingRefBased/>
  <w15:docId w15:val="{872EDF91-D371-42AC-8B2A-65A40E99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E8"/>
  </w:style>
  <w:style w:type="paragraph" w:styleId="Heading1">
    <w:name w:val="heading 1"/>
    <w:basedOn w:val="Normal"/>
    <w:next w:val="Normal"/>
    <w:link w:val="Heading1Char"/>
    <w:uiPriority w:val="9"/>
    <w:qFormat/>
    <w:rsid w:val="00962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9E8"/>
    <w:rPr>
      <w:rFonts w:eastAsiaTheme="majorEastAsia" w:cstheme="majorBidi"/>
      <w:color w:val="272727" w:themeColor="text1" w:themeTint="D8"/>
    </w:rPr>
  </w:style>
  <w:style w:type="paragraph" w:styleId="Title">
    <w:name w:val="Title"/>
    <w:basedOn w:val="Normal"/>
    <w:next w:val="Normal"/>
    <w:link w:val="TitleChar"/>
    <w:uiPriority w:val="10"/>
    <w:qFormat/>
    <w:rsid w:val="0096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9E8"/>
    <w:pPr>
      <w:spacing w:before="160"/>
      <w:jc w:val="center"/>
    </w:pPr>
    <w:rPr>
      <w:i/>
      <w:iCs/>
      <w:color w:val="404040" w:themeColor="text1" w:themeTint="BF"/>
    </w:rPr>
  </w:style>
  <w:style w:type="character" w:customStyle="1" w:styleId="QuoteChar">
    <w:name w:val="Quote Char"/>
    <w:basedOn w:val="DefaultParagraphFont"/>
    <w:link w:val="Quote"/>
    <w:uiPriority w:val="29"/>
    <w:rsid w:val="009629E8"/>
    <w:rPr>
      <w:i/>
      <w:iCs/>
      <w:color w:val="404040" w:themeColor="text1" w:themeTint="BF"/>
    </w:rPr>
  </w:style>
  <w:style w:type="paragraph" w:styleId="ListParagraph">
    <w:name w:val="List Paragraph"/>
    <w:basedOn w:val="Normal"/>
    <w:uiPriority w:val="34"/>
    <w:qFormat/>
    <w:rsid w:val="009629E8"/>
    <w:pPr>
      <w:ind w:left="720"/>
      <w:contextualSpacing/>
    </w:pPr>
  </w:style>
  <w:style w:type="character" w:styleId="IntenseEmphasis">
    <w:name w:val="Intense Emphasis"/>
    <w:basedOn w:val="DefaultParagraphFont"/>
    <w:uiPriority w:val="21"/>
    <w:qFormat/>
    <w:rsid w:val="009629E8"/>
    <w:rPr>
      <w:i/>
      <w:iCs/>
      <w:color w:val="0F4761" w:themeColor="accent1" w:themeShade="BF"/>
    </w:rPr>
  </w:style>
  <w:style w:type="paragraph" w:styleId="IntenseQuote">
    <w:name w:val="Intense Quote"/>
    <w:basedOn w:val="Normal"/>
    <w:next w:val="Normal"/>
    <w:link w:val="IntenseQuoteChar"/>
    <w:uiPriority w:val="30"/>
    <w:qFormat/>
    <w:rsid w:val="00962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9E8"/>
    <w:rPr>
      <w:i/>
      <w:iCs/>
      <w:color w:val="0F4761" w:themeColor="accent1" w:themeShade="BF"/>
    </w:rPr>
  </w:style>
  <w:style w:type="character" w:styleId="IntenseReference">
    <w:name w:val="Intense Reference"/>
    <w:basedOn w:val="DefaultParagraphFont"/>
    <w:uiPriority w:val="32"/>
    <w:qFormat/>
    <w:rsid w:val="009629E8"/>
    <w:rPr>
      <w:b/>
      <w:bCs/>
      <w:smallCaps/>
      <w:color w:val="0F4761" w:themeColor="accent1" w:themeShade="BF"/>
      <w:spacing w:val="5"/>
    </w:rPr>
  </w:style>
  <w:style w:type="paragraph" w:styleId="NoSpacing">
    <w:name w:val="No Spacing"/>
    <w:uiPriority w:val="1"/>
    <w:qFormat/>
    <w:rsid w:val="009629E8"/>
    <w:pPr>
      <w:spacing w:after="0" w:line="240" w:lineRule="auto"/>
    </w:pPr>
  </w:style>
  <w:style w:type="character" w:styleId="Hyperlink">
    <w:name w:val="Hyperlink"/>
    <w:basedOn w:val="DefaultParagraphFont"/>
    <w:uiPriority w:val="99"/>
    <w:unhideWhenUsed/>
    <w:rsid w:val="009629E8"/>
    <w:rPr>
      <w:color w:val="467886" w:themeColor="hyperlink"/>
      <w:u w:val="single"/>
    </w:rPr>
  </w:style>
  <w:style w:type="paragraph" w:styleId="Header">
    <w:name w:val="header"/>
    <w:basedOn w:val="Normal"/>
    <w:link w:val="HeaderChar"/>
    <w:uiPriority w:val="99"/>
    <w:unhideWhenUsed/>
    <w:rsid w:val="00962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E8"/>
  </w:style>
  <w:style w:type="paragraph" w:styleId="Footer">
    <w:name w:val="footer"/>
    <w:basedOn w:val="Normal"/>
    <w:link w:val="FooterChar"/>
    <w:uiPriority w:val="99"/>
    <w:unhideWhenUsed/>
    <w:rsid w:val="00962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helthpro.org.uk/countr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Company>NECS NHS</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Blackburn-Wood John</dc:creator>
  <cp:keywords/>
  <dc:description/>
  <cp:lastModifiedBy>Blackburn-Wood John</cp:lastModifiedBy>
  <cp:revision>2</cp:revision>
  <dcterms:created xsi:type="dcterms:W3CDTF">2026-02-16T11:56:00Z</dcterms:created>
  <dcterms:modified xsi:type="dcterms:W3CDTF">2026-02-16T11:56:00Z</dcterms:modified>
</cp:coreProperties>
</file>